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703" w:rsidRDefault="00BF49E7" w:rsidP="00BF49E7">
      <w:pPr>
        <w:pStyle w:val="a3"/>
        <w:ind w:left="0" w:firstLine="0"/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 wp14:anchorId="4D29FE68">
            <wp:extent cx="1999615" cy="54229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6703" w:rsidRDefault="003D6703">
      <w:pPr>
        <w:pStyle w:val="a3"/>
        <w:spacing w:before="2"/>
        <w:ind w:left="0" w:firstLine="0"/>
        <w:rPr>
          <w:sz w:val="28"/>
        </w:rPr>
      </w:pPr>
    </w:p>
    <w:p w:rsidR="003D6703" w:rsidRPr="00BF49E7" w:rsidRDefault="008231EA">
      <w:pPr>
        <w:pStyle w:val="a4"/>
        <w:spacing w:line="273" w:lineRule="auto"/>
      </w:pPr>
      <w:r w:rsidRPr="00BF49E7">
        <w:t>3.5</w:t>
      </w:r>
      <w:r w:rsidRPr="00BF49E7">
        <w:rPr>
          <w:spacing w:val="-4"/>
        </w:rPr>
        <w:t xml:space="preserve"> </w:t>
      </w:r>
      <w:r w:rsidRPr="00BF49E7">
        <w:t>Мониторинг</w:t>
      </w:r>
      <w:r w:rsidRPr="00BF49E7">
        <w:rPr>
          <w:spacing w:val="-4"/>
        </w:rPr>
        <w:t xml:space="preserve"> </w:t>
      </w:r>
      <w:hyperlink r:id="rId8">
        <w:r w:rsidRPr="00BF49E7">
          <w:t>температуры</w:t>
        </w:r>
        <w:r w:rsidRPr="00BF49E7">
          <w:rPr>
            <w:spacing w:val="-5"/>
          </w:rPr>
          <w:t xml:space="preserve"> </w:t>
        </w:r>
        <w:r w:rsidRPr="00BF49E7">
          <w:t>и</w:t>
        </w:r>
        <w:r w:rsidRPr="00BF49E7">
          <w:rPr>
            <w:spacing w:val="-6"/>
          </w:rPr>
          <w:t xml:space="preserve"> </w:t>
        </w:r>
        <w:r w:rsidRPr="00BF49E7">
          <w:t>влажности</w:t>
        </w:r>
        <w:r w:rsidRPr="00BF49E7">
          <w:rPr>
            <w:spacing w:val="-5"/>
          </w:rPr>
          <w:t xml:space="preserve"> </w:t>
        </w:r>
        <w:r w:rsidRPr="00BF49E7">
          <w:t>воздуха</w:t>
        </w:r>
      </w:hyperlink>
      <w:r w:rsidRPr="00BF49E7">
        <w:rPr>
          <w:spacing w:val="-1"/>
        </w:rPr>
        <w:t xml:space="preserve"> </w:t>
      </w:r>
      <w:r w:rsidRPr="00BF49E7">
        <w:t>в</w:t>
      </w:r>
      <w:r w:rsidRPr="00BF49E7">
        <w:rPr>
          <w:spacing w:val="-5"/>
        </w:rPr>
        <w:t xml:space="preserve"> </w:t>
      </w:r>
      <w:r w:rsidRPr="00BF49E7">
        <w:t>течение</w:t>
      </w:r>
      <w:r w:rsidRPr="00BF49E7">
        <w:rPr>
          <w:spacing w:val="-4"/>
        </w:rPr>
        <w:t xml:space="preserve"> </w:t>
      </w:r>
      <w:r w:rsidRPr="00BF49E7">
        <w:t xml:space="preserve">учебного года, </w:t>
      </w:r>
      <w:hyperlink r:id="rId9">
        <w:r w:rsidRPr="00BF49E7">
          <w:t>освещенности на рабочих местах</w:t>
        </w:r>
      </w:hyperlink>
    </w:p>
    <w:p w:rsidR="003D6703" w:rsidRDefault="008231EA">
      <w:pPr>
        <w:pStyle w:val="a3"/>
        <w:spacing w:before="163" w:line="276" w:lineRule="auto"/>
        <w:ind w:left="2" w:right="135" w:firstLine="707"/>
        <w:jc w:val="both"/>
      </w:pPr>
      <w:r>
        <w:t>В</w:t>
      </w:r>
      <w:r>
        <w:rPr>
          <w:spacing w:val="-15"/>
        </w:rPr>
        <w:t xml:space="preserve"> </w:t>
      </w:r>
      <w:r>
        <w:t>ГБОУ</w:t>
      </w:r>
      <w:r>
        <w:rPr>
          <w:spacing w:val="-10"/>
        </w:rPr>
        <w:t xml:space="preserve"> </w:t>
      </w:r>
      <w:r>
        <w:t>школе</w:t>
      </w:r>
      <w:r>
        <w:rPr>
          <w:spacing w:val="-14"/>
        </w:rPr>
        <w:t xml:space="preserve"> </w:t>
      </w:r>
      <w:r>
        <w:t>№</w:t>
      </w:r>
      <w:r w:rsidR="00BF49E7">
        <w:t xml:space="preserve"> 475 Выборгского района Санкт-Петербурга</w:t>
      </w:r>
      <w:bookmarkStart w:id="0" w:name="_GoBack"/>
      <w:bookmarkEnd w:id="0"/>
      <w:r>
        <w:rPr>
          <w:spacing w:val="-11"/>
        </w:rPr>
        <w:t xml:space="preserve"> </w:t>
      </w:r>
      <w:r>
        <w:t>проводится</w:t>
      </w:r>
      <w:r>
        <w:rPr>
          <w:spacing w:val="-13"/>
        </w:rPr>
        <w:t xml:space="preserve"> </w:t>
      </w:r>
      <w:r>
        <w:t>регулярный</w:t>
      </w:r>
      <w:r>
        <w:rPr>
          <w:spacing w:val="-10"/>
        </w:rPr>
        <w:t xml:space="preserve"> </w:t>
      </w:r>
      <w:r>
        <w:t>мониторинг</w:t>
      </w:r>
      <w:r>
        <w:rPr>
          <w:spacing w:val="-12"/>
        </w:rPr>
        <w:t xml:space="preserve"> </w:t>
      </w:r>
      <w:r>
        <w:t>температуры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влажности воздуха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течение</w:t>
      </w:r>
      <w:r>
        <w:rPr>
          <w:spacing w:val="-11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t>года,</w:t>
      </w:r>
      <w:r>
        <w:rPr>
          <w:spacing w:val="-14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5"/>
        </w:rPr>
        <w:t xml:space="preserve"> </w:t>
      </w:r>
      <w:r>
        <w:t>контроль</w:t>
      </w:r>
      <w:r>
        <w:rPr>
          <w:spacing w:val="-14"/>
        </w:rPr>
        <w:t xml:space="preserve"> </w:t>
      </w:r>
      <w:r>
        <w:t>освещенности</w:t>
      </w:r>
      <w:r>
        <w:rPr>
          <w:spacing w:val="-13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рабочих</w:t>
      </w:r>
      <w:r>
        <w:rPr>
          <w:spacing w:val="-12"/>
        </w:rPr>
        <w:t xml:space="preserve"> </w:t>
      </w:r>
      <w:r>
        <w:t>местах</w:t>
      </w:r>
      <w:r>
        <w:rPr>
          <w:spacing w:val="-13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для учителей, так и для учеников. Все учебные помещения обеспечены освещением, соответствующим гигиеническим требованиям для жилых и общественных зданий. Соблюдаются нормы светового режима, обеспечивая достаточный уровень освещения и левостороннее расположение естественного света. Окна оборудованы регулируемыми жалюзи, а система общего освещения состоит из потолочных светильников, которые гарантируют</w:t>
      </w:r>
      <w:r>
        <w:rPr>
          <w:spacing w:val="-15"/>
        </w:rPr>
        <w:t xml:space="preserve"> </w:t>
      </w:r>
      <w:r>
        <w:t>благоприятное</w:t>
      </w:r>
      <w:r>
        <w:rPr>
          <w:spacing w:val="-15"/>
        </w:rPr>
        <w:t xml:space="preserve"> </w:t>
      </w:r>
      <w:r>
        <w:t>распределение</w:t>
      </w:r>
      <w:r>
        <w:rPr>
          <w:spacing w:val="-15"/>
        </w:rPr>
        <w:t xml:space="preserve"> </w:t>
      </w:r>
      <w:r>
        <w:t>яркости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поле</w:t>
      </w:r>
      <w:r>
        <w:rPr>
          <w:spacing w:val="-15"/>
        </w:rPr>
        <w:t xml:space="preserve"> </w:t>
      </w:r>
      <w:r>
        <w:t>зрения.</w:t>
      </w:r>
      <w:r>
        <w:rPr>
          <w:spacing w:val="-15"/>
        </w:rPr>
        <w:t xml:space="preserve"> </w:t>
      </w:r>
      <w:r>
        <w:t>Показатель</w:t>
      </w:r>
      <w:r>
        <w:rPr>
          <w:spacing w:val="-15"/>
        </w:rPr>
        <w:t xml:space="preserve"> </w:t>
      </w:r>
      <w:r>
        <w:t>дискомфорта осветительной</w:t>
      </w:r>
      <w:r>
        <w:rPr>
          <w:spacing w:val="-11"/>
        </w:rPr>
        <w:t xml:space="preserve"> </w:t>
      </w:r>
      <w:r>
        <w:t>установки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каждого</w:t>
      </w:r>
      <w:r>
        <w:rPr>
          <w:spacing w:val="-14"/>
        </w:rPr>
        <w:t xml:space="preserve"> </w:t>
      </w:r>
      <w:r>
        <w:t>рабочего</w:t>
      </w:r>
      <w:r>
        <w:rPr>
          <w:spacing w:val="-14"/>
        </w:rPr>
        <w:t xml:space="preserve"> </w:t>
      </w:r>
      <w:r>
        <w:t>места</w:t>
      </w:r>
      <w:r>
        <w:rPr>
          <w:spacing w:val="-15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классе</w:t>
      </w:r>
      <w:r>
        <w:rPr>
          <w:spacing w:val="-15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превышает</w:t>
      </w:r>
      <w:r>
        <w:rPr>
          <w:spacing w:val="-14"/>
        </w:rPr>
        <w:t xml:space="preserve"> </w:t>
      </w:r>
      <w:r>
        <w:t>40</w:t>
      </w:r>
      <w:r>
        <w:rPr>
          <w:spacing w:val="-12"/>
        </w:rPr>
        <w:t xml:space="preserve"> </w:t>
      </w:r>
      <w:r>
        <w:t>единиц,</w:t>
      </w:r>
      <w:r>
        <w:rPr>
          <w:spacing w:val="-14"/>
        </w:rPr>
        <w:t xml:space="preserve"> </w:t>
      </w:r>
      <w:r>
        <w:t>что способствует сохранению зрительной и общей работоспособности. Все направления по освещению соответствуют требованиям СанПиН 2.4.2.2821-10. Температура в классах, спортивном зале, библиотеке, столовой и рекреациях поддерживается в пределах 18-24°C, а относительная влажность воздуха составляет 40-60%. Учебные помещения проветриваются во время перемен, а рекреации — во время уроков. Сквозное проветривание осуществляется до начала занятий и после их окончания. Длительность проветривания определяется в зависимости от погодных условий, направления и скорости ветра, а также эффективности отопительной системы. Длительность сквозного проветривания варьируется в зависимости от наружной температуры:</w:t>
      </w:r>
    </w:p>
    <w:p w:rsidR="003D6703" w:rsidRDefault="008231EA">
      <w:pPr>
        <w:pStyle w:val="a5"/>
        <w:numPr>
          <w:ilvl w:val="0"/>
          <w:numId w:val="1"/>
        </w:numPr>
        <w:tabs>
          <w:tab w:val="left" w:pos="721"/>
        </w:tabs>
        <w:spacing w:before="161" w:line="273" w:lineRule="auto"/>
        <w:ind w:left="721" w:right="140"/>
        <w:rPr>
          <w:sz w:val="24"/>
        </w:rPr>
      </w:pPr>
      <w:r>
        <w:rPr>
          <w:sz w:val="24"/>
        </w:rPr>
        <w:t>При</w:t>
      </w:r>
      <w:r>
        <w:rPr>
          <w:spacing w:val="38"/>
          <w:sz w:val="24"/>
        </w:rPr>
        <w:t xml:space="preserve"> </w:t>
      </w:r>
      <w:r>
        <w:rPr>
          <w:sz w:val="24"/>
        </w:rPr>
        <w:t>температуре</w:t>
      </w:r>
      <w:r>
        <w:rPr>
          <w:spacing w:val="36"/>
          <w:sz w:val="24"/>
        </w:rPr>
        <w:t xml:space="preserve"> </w:t>
      </w:r>
      <w:r>
        <w:rPr>
          <w:sz w:val="24"/>
        </w:rPr>
        <w:t>от</w:t>
      </w:r>
      <w:r>
        <w:rPr>
          <w:spacing w:val="38"/>
          <w:sz w:val="24"/>
        </w:rPr>
        <w:t xml:space="preserve"> </w:t>
      </w:r>
      <w:r>
        <w:rPr>
          <w:sz w:val="24"/>
        </w:rPr>
        <w:t>+10</w:t>
      </w:r>
      <w:r>
        <w:rPr>
          <w:spacing w:val="37"/>
          <w:sz w:val="24"/>
        </w:rPr>
        <w:t xml:space="preserve"> </w:t>
      </w:r>
      <w:r>
        <w:rPr>
          <w:sz w:val="24"/>
        </w:rPr>
        <w:t>до</w:t>
      </w:r>
      <w:r>
        <w:rPr>
          <w:spacing w:val="37"/>
          <w:sz w:val="24"/>
        </w:rPr>
        <w:t xml:space="preserve"> </w:t>
      </w:r>
      <w:r>
        <w:rPr>
          <w:sz w:val="24"/>
        </w:rPr>
        <w:t>+6°C:</w:t>
      </w:r>
      <w:r>
        <w:rPr>
          <w:spacing w:val="38"/>
          <w:sz w:val="24"/>
        </w:rPr>
        <w:t xml:space="preserve"> </w:t>
      </w:r>
      <w:r>
        <w:rPr>
          <w:sz w:val="24"/>
        </w:rPr>
        <w:t>4-10</w:t>
      </w:r>
      <w:r>
        <w:rPr>
          <w:spacing w:val="37"/>
          <w:sz w:val="24"/>
        </w:rPr>
        <w:t xml:space="preserve"> </w:t>
      </w:r>
      <w:r>
        <w:rPr>
          <w:sz w:val="24"/>
        </w:rPr>
        <w:t>минут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малые</w:t>
      </w:r>
      <w:r>
        <w:rPr>
          <w:spacing w:val="36"/>
          <w:sz w:val="24"/>
        </w:rPr>
        <w:t xml:space="preserve"> </w:t>
      </w:r>
      <w:r>
        <w:rPr>
          <w:sz w:val="24"/>
        </w:rPr>
        <w:t>перемены,</w:t>
      </w:r>
      <w:r>
        <w:rPr>
          <w:spacing w:val="37"/>
          <w:sz w:val="24"/>
        </w:rPr>
        <w:t xml:space="preserve"> </w:t>
      </w:r>
      <w:r>
        <w:rPr>
          <w:sz w:val="24"/>
        </w:rPr>
        <w:t>20-25</w:t>
      </w:r>
      <w:r>
        <w:rPr>
          <w:spacing w:val="37"/>
          <w:sz w:val="24"/>
        </w:rPr>
        <w:t xml:space="preserve"> </w:t>
      </w:r>
      <w:r>
        <w:rPr>
          <w:sz w:val="24"/>
        </w:rPr>
        <w:t>минут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большие.</w:t>
      </w:r>
    </w:p>
    <w:p w:rsidR="003D6703" w:rsidRDefault="008231EA">
      <w:pPr>
        <w:pStyle w:val="a5"/>
        <w:numPr>
          <w:ilvl w:val="0"/>
          <w:numId w:val="1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температуре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+5 до</w:t>
      </w:r>
      <w:r>
        <w:rPr>
          <w:spacing w:val="-1"/>
          <w:sz w:val="24"/>
        </w:rPr>
        <w:t xml:space="preserve"> </w:t>
      </w:r>
      <w:r>
        <w:rPr>
          <w:sz w:val="24"/>
        </w:rPr>
        <w:t>0°C:</w:t>
      </w:r>
      <w:r>
        <w:rPr>
          <w:spacing w:val="-1"/>
          <w:sz w:val="24"/>
        </w:rPr>
        <w:t xml:space="preserve"> </w:t>
      </w:r>
      <w:r>
        <w:rPr>
          <w:sz w:val="24"/>
        </w:rPr>
        <w:t>3-7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малые,</w:t>
      </w:r>
      <w:r>
        <w:rPr>
          <w:spacing w:val="-1"/>
          <w:sz w:val="24"/>
        </w:rPr>
        <w:t xml:space="preserve"> </w:t>
      </w:r>
      <w:r>
        <w:rPr>
          <w:sz w:val="24"/>
        </w:rPr>
        <w:t>17-20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большие.</w:t>
      </w:r>
    </w:p>
    <w:p w:rsidR="003D6703" w:rsidRDefault="008231EA">
      <w:pPr>
        <w:pStyle w:val="a5"/>
        <w:numPr>
          <w:ilvl w:val="0"/>
          <w:numId w:val="1"/>
        </w:numPr>
        <w:tabs>
          <w:tab w:val="left" w:pos="721"/>
        </w:tabs>
        <w:spacing w:before="39"/>
        <w:ind w:left="721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температуре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0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-5°C:</w:t>
      </w:r>
      <w:r>
        <w:rPr>
          <w:spacing w:val="-2"/>
          <w:sz w:val="24"/>
        </w:rPr>
        <w:t xml:space="preserve"> </w:t>
      </w:r>
      <w:r>
        <w:rPr>
          <w:sz w:val="24"/>
        </w:rPr>
        <w:t>2-3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минуты в</w:t>
      </w:r>
      <w:r>
        <w:rPr>
          <w:spacing w:val="-2"/>
          <w:sz w:val="24"/>
        </w:rPr>
        <w:t xml:space="preserve"> </w:t>
      </w:r>
      <w:r>
        <w:rPr>
          <w:sz w:val="24"/>
        </w:rPr>
        <w:t>малые,</w:t>
      </w:r>
      <w:r>
        <w:rPr>
          <w:spacing w:val="-2"/>
          <w:sz w:val="24"/>
        </w:rPr>
        <w:t xml:space="preserve"> </w:t>
      </w:r>
      <w:r>
        <w:rPr>
          <w:sz w:val="24"/>
        </w:rPr>
        <w:t>15-17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большие.</w:t>
      </w:r>
    </w:p>
    <w:p w:rsidR="003D6703" w:rsidRDefault="008231EA">
      <w:pPr>
        <w:pStyle w:val="a5"/>
        <w:numPr>
          <w:ilvl w:val="0"/>
          <w:numId w:val="1"/>
        </w:numPr>
        <w:tabs>
          <w:tab w:val="left" w:pos="721"/>
        </w:tabs>
        <w:spacing w:before="40"/>
        <w:ind w:left="721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температуре</w:t>
      </w:r>
      <w:r>
        <w:rPr>
          <w:spacing w:val="-3"/>
          <w:sz w:val="24"/>
        </w:rPr>
        <w:t xml:space="preserve"> </w:t>
      </w:r>
      <w:r>
        <w:rPr>
          <w:sz w:val="24"/>
        </w:rPr>
        <w:t>от -5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-10°C:</w:t>
      </w:r>
      <w:r>
        <w:rPr>
          <w:spacing w:val="-2"/>
          <w:sz w:val="24"/>
        </w:rPr>
        <w:t xml:space="preserve"> </w:t>
      </w:r>
      <w:r>
        <w:rPr>
          <w:sz w:val="24"/>
        </w:rPr>
        <w:t>1-3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малые,</w:t>
      </w:r>
      <w:r>
        <w:rPr>
          <w:spacing w:val="-1"/>
          <w:sz w:val="24"/>
        </w:rPr>
        <w:t xml:space="preserve"> </w:t>
      </w:r>
      <w:r>
        <w:rPr>
          <w:sz w:val="24"/>
        </w:rPr>
        <w:t>10-15 минут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большие.</w:t>
      </w:r>
    </w:p>
    <w:p w:rsidR="003D6703" w:rsidRDefault="008231EA">
      <w:pPr>
        <w:pStyle w:val="a5"/>
        <w:numPr>
          <w:ilvl w:val="0"/>
          <w:numId w:val="1"/>
        </w:numPr>
        <w:tabs>
          <w:tab w:val="left" w:pos="721"/>
        </w:tabs>
        <w:spacing w:before="42"/>
        <w:ind w:left="721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температуре</w:t>
      </w:r>
      <w:r>
        <w:rPr>
          <w:spacing w:val="-3"/>
          <w:sz w:val="24"/>
        </w:rPr>
        <w:t xml:space="preserve"> </w:t>
      </w:r>
      <w:r>
        <w:rPr>
          <w:sz w:val="24"/>
        </w:rPr>
        <w:t>ниже</w:t>
      </w:r>
      <w:r>
        <w:rPr>
          <w:spacing w:val="-2"/>
          <w:sz w:val="24"/>
        </w:rPr>
        <w:t xml:space="preserve"> </w:t>
      </w:r>
      <w:r>
        <w:rPr>
          <w:sz w:val="24"/>
        </w:rPr>
        <w:t>-10°C:</w:t>
      </w:r>
      <w:r>
        <w:rPr>
          <w:spacing w:val="-2"/>
          <w:sz w:val="24"/>
        </w:rPr>
        <w:t xml:space="preserve"> </w:t>
      </w:r>
      <w:r>
        <w:rPr>
          <w:sz w:val="24"/>
        </w:rPr>
        <w:t>1-1,5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минуты в</w:t>
      </w:r>
      <w:r>
        <w:rPr>
          <w:spacing w:val="-3"/>
          <w:sz w:val="24"/>
        </w:rPr>
        <w:t xml:space="preserve"> </w:t>
      </w:r>
      <w:r>
        <w:rPr>
          <w:sz w:val="24"/>
        </w:rPr>
        <w:t>малые,</w:t>
      </w:r>
      <w:r>
        <w:rPr>
          <w:spacing w:val="-2"/>
          <w:sz w:val="24"/>
        </w:rPr>
        <w:t xml:space="preserve"> </w:t>
      </w:r>
      <w:r>
        <w:rPr>
          <w:sz w:val="24"/>
        </w:rPr>
        <w:t>5-10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большие.</w:t>
      </w:r>
    </w:p>
    <w:p w:rsidR="003D6703" w:rsidRDefault="008231EA">
      <w:pPr>
        <w:pStyle w:val="a3"/>
        <w:spacing w:before="200" w:line="276" w:lineRule="auto"/>
        <w:ind w:left="2" w:right="137" w:firstLine="707"/>
        <w:jc w:val="both"/>
      </w:pPr>
      <w:r>
        <w:t>Кабинеты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рекреации</w:t>
      </w:r>
      <w:r>
        <w:rPr>
          <w:spacing w:val="-14"/>
        </w:rPr>
        <w:t xml:space="preserve"> </w:t>
      </w:r>
      <w:r>
        <w:t>ежедневно</w:t>
      </w:r>
      <w:r>
        <w:rPr>
          <w:spacing w:val="-11"/>
        </w:rPr>
        <w:t xml:space="preserve"> </w:t>
      </w:r>
      <w:r>
        <w:t>поддерживаются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чистоте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порядке.</w:t>
      </w:r>
      <w:r>
        <w:rPr>
          <w:spacing w:val="-11"/>
        </w:rPr>
        <w:t xml:space="preserve"> </w:t>
      </w:r>
      <w:r>
        <w:t>Проводится регулярная</w:t>
      </w:r>
      <w:r>
        <w:rPr>
          <w:spacing w:val="-12"/>
        </w:rPr>
        <w:t xml:space="preserve"> </w:t>
      </w:r>
      <w:r>
        <w:t>влажная</w:t>
      </w:r>
      <w:r>
        <w:rPr>
          <w:spacing w:val="-9"/>
        </w:rPr>
        <w:t xml:space="preserve"> </w:t>
      </w:r>
      <w:r>
        <w:t>уборка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использованием</w:t>
      </w:r>
      <w:r>
        <w:rPr>
          <w:spacing w:val="-15"/>
        </w:rPr>
        <w:t xml:space="preserve"> </w:t>
      </w:r>
      <w:r>
        <w:t>дезинфицирующих</w:t>
      </w:r>
      <w:r>
        <w:rPr>
          <w:spacing w:val="-12"/>
        </w:rPr>
        <w:t xml:space="preserve"> </w:t>
      </w:r>
      <w:r>
        <w:t>средств.</w:t>
      </w:r>
      <w:r>
        <w:rPr>
          <w:spacing w:val="-14"/>
        </w:rPr>
        <w:t xml:space="preserve"> </w:t>
      </w:r>
      <w:r>
        <w:t>Очистка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 xml:space="preserve">мытье стекол осуществляется по мере необходимости, но не реже двух раз в год — осенью и </w:t>
      </w:r>
      <w:r>
        <w:rPr>
          <w:spacing w:val="-2"/>
        </w:rPr>
        <w:t>весной.</w:t>
      </w:r>
    </w:p>
    <w:sectPr w:rsidR="003D6703" w:rsidSect="00F4184A">
      <w:headerReference w:type="default" r:id="rId10"/>
      <w:type w:val="continuous"/>
      <w:pgSz w:w="11910" w:h="16840"/>
      <w:pgMar w:top="993" w:right="708" w:bottom="280" w:left="1700" w:header="28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A05" w:rsidRDefault="00F55A05">
      <w:r>
        <w:separator/>
      </w:r>
    </w:p>
  </w:endnote>
  <w:endnote w:type="continuationSeparator" w:id="0">
    <w:p w:rsidR="00F55A05" w:rsidRDefault="00F55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A05" w:rsidRDefault="00F55A05">
      <w:r>
        <w:separator/>
      </w:r>
    </w:p>
  </w:footnote>
  <w:footnote w:type="continuationSeparator" w:id="0">
    <w:p w:rsidR="00F55A05" w:rsidRDefault="00F55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703" w:rsidRDefault="008231EA">
    <w:pPr>
      <w:pStyle w:val="a3"/>
      <w:spacing w:line="14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63776" behindDoc="1" locked="0" layoutInCell="1" allowOverlap="1">
              <wp:simplePos x="0" y="0"/>
              <wp:positionH relativeFrom="page">
                <wp:posOffset>1619885</wp:posOffset>
              </wp:positionH>
              <wp:positionV relativeFrom="page">
                <wp:posOffset>569595</wp:posOffset>
              </wp:positionV>
              <wp:extent cx="4726940" cy="3822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26940" cy="3822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D6703" w:rsidRDefault="003D6703">
                          <w:pPr>
                            <w:pStyle w:val="a3"/>
                            <w:spacing w:before="10" w:line="256" w:lineRule="auto"/>
                            <w:ind w:left="44" w:right="18" w:hanging="24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27.55pt;margin-top:44.85pt;width:372.2pt;height:30.1pt;z-index:-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" filled="f" stroked="f">
              <v:path arrowok="t"/>
              <v:textbox inset="0,0,0,0">
                <w:txbxContent>
                  <w:p w:rsidR="003D6703" w:rsidRDefault="003D6703">
                    <w:pPr>
                      <w:pStyle w:val="a3"/>
                      <w:spacing w:before="10" w:line="256" w:lineRule="auto"/>
                      <w:ind w:left="44" w:right="18" w:hanging="2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426DFE"/>
    <w:multiLevelType w:val="hybridMultilevel"/>
    <w:tmpl w:val="D6BA2E0E"/>
    <w:lvl w:ilvl="0" w:tplc="170A5772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1E0E0A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DF8EC9D6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92D0CA32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87346482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6F72F0E2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95F2D30A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D0DC3BB0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4F3058B0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703"/>
    <w:rsid w:val="003D6703"/>
    <w:rsid w:val="008231EA"/>
    <w:rsid w:val="00BF49E7"/>
    <w:rsid w:val="00F4184A"/>
    <w:rsid w:val="00F5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AE8376"/>
  <w15:docId w15:val="{D9835047-B154-439B-AC77-8E5EE3B5A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21" w:hanging="360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2241" w:right="327" w:hanging="2055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3"/>
      <w:ind w:left="721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F418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4184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F418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4184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154.ru/wp-content/uploads/2023/10/2023-%D0%92%D0%BE%D0%B7%D0%B4%D1%83%D1%85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chool154.ru/wp-content/uploads/2023/10/2023-%D0%9C%D0%B8%D0%BA%D1%80%D0%BE%D0%BA%D0%BB%D0%B8%D0%BC%D0%B0%D1%82-%D0%9E%D1%81%D0%B2%D0%B5%D1%89%D0%B5%D0%BD%D0%B8%D0%B5-%D0%AD%D0%9C%D0%9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Stasy Sokolova</dc:creator>
  <cp:lastModifiedBy>Смирнова Евгения Николаевна</cp:lastModifiedBy>
  <cp:revision>2</cp:revision>
  <dcterms:created xsi:type="dcterms:W3CDTF">2026-01-20T10:48:00Z</dcterms:created>
  <dcterms:modified xsi:type="dcterms:W3CDTF">2026-01-20T10:48:00Z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2026-01-20T00:00:00Z</vt:filetime>
  </property>
  <property fmtid="{D5CDD505-2E9C-101B-9397-08002B2CF9AE}" pid="5" name="Producer">
    <vt:lpwstr>3-Heights(TM) PDF Security Shell 4.8.25.2 (http://www.pdf-tools.com)</vt:lpwstr>
  </property>
</Properties>
</file>